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CE4156" w14:textId="18C43CAE" w:rsidR="00A0135A" w:rsidRPr="00A0135A" w:rsidRDefault="009D1CC0" w:rsidP="00A0135A">
      <w:pPr>
        <w:rPr>
          <w:rFonts w:ascii="Calibri" w:hAnsi="Calibri" w:cs="Calibri"/>
          <w:b/>
        </w:rPr>
      </w:pPr>
      <w:r>
        <w:rPr>
          <w:rFonts w:ascii="Calibri" w:hAnsi="Calibri" w:cs="Calibri"/>
          <w:b/>
        </w:rPr>
        <w:t>Why Commute Trip Reduction</w:t>
      </w:r>
      <w:r w:rsidR="00A0135A">
        <w:rPr>
          <w:rFonts w:ascii="Calibri" w:hAnsi="Calibri" w:cs="Calibri"/>
          <w:b/>
        </w:rPr>
        <w:br/>
      </w:r>
      <w:r w:rsidR="00A0135A" w:rsidRPr="00A0135A">
        <w:rPr>
          <w:rFonts w:ascii="Calibri" w:hAnsi="Calibri" w:cs="Calibri"/>
          <w:b/>
        </w:rPr>
        <w:t>Voiceover Script</w:t>
      </w:r>
    </w:p>
    <w:p w14:paraId="017E8A78" w14:textId="77777777" w:rsidR="00A0135A" w:rsidRPr="00A0135A" w:rsidRDefault="00A0135A" w:rsidP="00DD3813">
      <w:pPr>
        <w:rPr>
          <w:rFonts w:ascii="Calibri" w:hAnsi="Calibri" w:cs="Calibri"/>
        </w:rPr>
      </w:pPr>
    </w:p>
    <w:p w14:paraId="2D81486C" w14:textId="111F907F" w:rsidR="00A0135A" w:rsidRPr="00A0135A" w:rsidRDefault="009D1CC0" w:rsidP="00DD3813">
      <w:pPr>
        <w:rPr>
          <w:rFonts w:ascii="Calibri" w:hAnsi="Calibri" w:cs="Calibri"/>
        </w:rPr>
      </w:pPr>
      <w:r w:rsidRPr="009D1CC0">
        <w:rPr>
          <w:rFonts w:ascii="Calibri" w:hAnsi="Calibri" w:cs="Calibri"/>
          <w:noProof/>
        </w:rPr>
        <w:drawing>
          <wp:inline distT="0" distB="0" distL="0" distR="0" wp14:anchorId="4D354850" wp14:editId="1FDA3492">
            <wp:extent cx="2553005" cy="1431156"/>
            <wp:effectExtent l="19050" t="19050" r="19050" b="17145"/>
            <wp:docPr id="2231344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134442" name=""/>
                    <pic:cNvPicPr/>
                  </pic:nvPicPr>
                  <pic:blipFill>
                    <a:blip r:embed="rId5"/>
                    <a:stretch>
                      <a:fillRect/>
                    </a:stretch>
                  </pic:blipFill>
                  <pic:spPr>
                    <a:xfrm>
                      <a:off x="0" y="0"/>
                      <a:ext cx="2562577" cy="1436522"/>
                    </a:xfrm>
                    <a:prstGeom prst="rect">
                      <a:avLst/>
                    </a:prstGeom>
                    <a:ln>
                      <a:solidFill>
                        <a:schemeClr val="accent1"/>
                      </a:solidFill>
                    </a:ln>
                  </pic:spPr>
                </pic:pic>
              </a:graphicData>
            </a:graphic>
          </wp:inline>
        </w:drawing>
      </w:r>
      <w:r w:rsidR="00DD3813" w:rsidRPr="00A0135A">
        <w:rPr>
          <w:rFonts w:ascii="Calibri" w:hAnsi="Calibri" w:cs="Calibri"/>
        </w:rPr>
        <w:t> </w:t>
      </w:r>
      <w:r w:rsidR="00A0135A">
        <w:rPr>
          <w:rFonts w:ascii="Calibri" w:hAnsi="Calibri" w:cs="Calibri"/>
        </w:rPr>
        <w:br/>
        <w:t xml:space="preserve">Music </w:t>
      </w:r>
    </w:p>
    <w:p w14:paraId="13096033" w14:textId="77777777" w:rsidR="009A6403" w:rsidRDefault="009A6403" w:rsidP="00DD3813">
      <w:pPr>
        <w:rPr>
          <w:rFonts w:ascii="Calibri" w:hAnsi="Calibri" w:cs="Calibri"/>
        </w:rPr>
      </w:pPr>
    </w:p>
    <w:p w14:paraId="3D59D91B" w14:textId="32435645" w:rsidR="00DD3813" w:rsidRPr="00A0135A" w:rsidRDefault="009D1CC0" w:rsidP="00DD3813">
      <w:pPr>
        <w:rPr>
          <w:rFonts w:ascii="Calibri" w:hAnsi="Calibri" w:cs="Calibri"/>
        </w:rPr>
      </w:pPr>
      <w:r w:rsidRPr="009D1CC0">
        <w:rPr>
          <w:rFonts w:ascii="Calibri" w:hAnsi="Calibri" w:cs="Calibri"/>
          <w:noProof/>
        </w:rPr>
        <w:drawing>
          <wp:inline distT="0" distB="0" distL="0" distR="0" wp14:anchorId="5C5170A1" wp14:editId="0215C0AA">
            <wp:extent cx="2604211" cy="1471824"/>
            <wp:effectExtent l="19050" t="19050" r="24765" b="14605"/>
            <wp:docPr id="6339707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970735" name=""/>
                    <pic:cNvPicPr/>
                  </pic:nvPicPr>
                  <pic:blipFill>
                    <a:blip r:embed="rId6"/>
                    <a:stretch>
                      <a:fillRect/>
                    </a:stretch>
                  </pic:blipFill>
                  <pic:spPr>
                    <a:xfrm>
                      <a:off x="0" y="0"/>
                      <a:ext cx="2614196" cy="1477467"/>
                    </a:xfrm>
                    <a:prstGeom prst="rect">
                      <a:avLst/>
                    </a:prstGeom>
                    <a:ln>
                      <a:solidFill>
                        <a:schemeClr val="accent1"/>
                      </a:solidFill>
                    </a:ln>
                  </pic:spPr>
                </pic:pic>
              </a:graphicData>
            </a:graphic>
          </wp:inline>
        </w:drawing>
      </w:r>
      <w:r w:rsidR="00DD3813" w:rsidRPr="00A0135A">
        <w:rPr>
          <w:rFonts w:ascii="Calibri" w:hAnsi="Calibri" w:cs="Calibri"/>
        </w:rPr>
        <w:t> </w:t>
      </w:r>
    </w:p>
    <w:p w14:paraId="75BF7788" w14:textId="0F6F820E" w:rsidR="00DD3813" w:rsidRPr="00A0135A" w:rsidRDefault="00DD3813" w:rsidP="00DD3813">
      <w:pPr>
        <w:rPr>
          <w:rFonts w:ascii="Calibri" w:hAnsi="Calibri" w:cs="Calibri"/>
        </w:rPr>
      </w:pPr>
      <w:r w:rsidRPr="00A0135A">
        <w:rPr>
          <w:rFonts w:ascii="Calibri" w:hAnsi="Calibri" w:cs="Calibri"/>
        </w:rPr>
        <w:t>What is commute trip reduction? In 1991, the Washington State Legislature passed a Commute Trip Reduction law to address drive-alone commutes. The legislature’s goals were to Reduce traffic congestion, improve air quality, and decrease fuel consumption in Washington State.  </w:t>
      </w:r>
    </w:p>
    <w:p w14:paraId="7E8144F4" w14:textId="058B51B8" w:rsidR="00DD3813" w:rsidRPr="00A0135A" w:rsidRDefault="00DD3813" w:rsidP="00DD3813">
      <w:pPr>
        <w:rPr>
          <w:rFonts w:ascii="Calibri" w:hAnsi="Calibri" w:cs="Calibri"/>
        </w:rPr>
      </w:pPr>
      <w:r w:rsidRPr="00A0135A">
        <w:rPr>
          <w:rFonts w:ascii="Calibri" w:hAnsi="Calibri" w:cs="Calibri"/>
        </w:rPr>
        <w:t> </w:t>
      </w:r>
      <w:r w:rsidR="009A6403">
        <w:rPr>
          <w:rFonts w:ascii="Calibri" w:hAnsi="Calibri" w:cs="Calibri"/>
        </w:rPr>
        <w:br/>
      </w:r>
    </w:p>
    <w:p w14:paraId="403F4BD0" w14:textId="1084B5DC" w:rsidR="00DD3813" w:rsidRPr="00A0135A" w:rsidRDefault="009D1CC0" w:rsidP="00DD3813">
      <w:pPr>
        <w:rPr>
          <w:rFonts w:ascii="Calibri" w:hAnsi="Calibri" w:cs="Calibri"/>
        </w:rPr>
      </w:pPr>
      <w:r w:rsidRPr="009D1CC0">
        <w:rPr>
          <w:rFonts w:ascii="Calibri" w:hAnsi="Calibri" w:cs="Calibri"/>
          <w:noProof/>
        </w:rPr>
        <w:drawing>
          <wp:inline distT="0" distB="0" distL="0" distR="0" wp14:anchorId="4E416940" wp14:editId="65D2E7BA">
            <wp:extent cx="2670048" cy="1498764"/>
            <wp:effectExtent l="19050" t="19050" r="16510" b="25400"/>
            <wp:docPr id="6961970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197004" name=""/>
                    <pic:cNvPicPr/>
                  </pic:nvPicPr>
                  <pic:blipFill>
                    <a:blip r:embed="rId7"/>
                    <a:stretch>
                      <a:fillRect/>
                    </a:stretch>
                  </pic:blipFill>
                  <pic:spPr>
                    <a:xfrm>
                      <a:off x="0" y="0"/>
                      <a:ext cx="2692944" cy="1511616"/>
                    </a:xfrm>
                    <a:prstGeom prst="rect">
                      <a:avLst/>
                    </a:prstGeom>
                    <a:ln>
                      <a:solidFill>
                        <a:schemeClr val="accent1"/>
                      </a:solidFill>
                    </a:ln>
                  </pic:spPr>
                </pic:pic>
              </a:graphicData>
            </a:graphic>
          </wp:inline>
        </w:drawing>
      </w:r>
      <w:r w:rsidR="00DD3813" w:rsidRPr="00A0135A">
        <w:rPr>
          <w:rFonts w:ascii="Calibri" w:hAnsi="Calibri" w:cs="Calibri"/>
        </w:rPr>
        <w:t> </w:t>
      </w:r>
    </w:p>
    <w:p w14:paraId="15F376AE" w14:textId="6710C65A" w:rsidR="00DD3813" w:rsidRPr="00A0135A" w:rsidRDefault="00DD3813" w:rsidP="00DD3813">
      <w:pPr>
        <w:rPr>
          <w:rFonts w:ascii="Calibri" w:hAnsi="Calibri" w:cs="Calibri"/>
        </w:rPr>
      </w:pPr>
      <w:r w:rsidRPr="00A0135A">
        <w:rPr>
          <w:rFonts w:ascii="Calibri" w:hAnsi="Calibri" w:cs="Calibri"/>
        </w:rPr>
        <w:lastRenderedPageBreak/>
        <w:t>We need Commute Trip Reduction (or CTR) because by 2050, Pierce County’s population is expected to grow by 200,000 people while Washington State’s population is expected to grow by 1.7 million people. That is a lot of new stress on our already congested roadways.  </w:t>
      </w:r>
    </w:p>
    <w:p w14:paraId="381CA85C" w14:textId="77777777" w:rsidR="00DD3813" w:rsidRPr="00A0135A" w:rsidRDefault="00DD3813" w:rsidP="00DD3813">
      <w:pPr>
        <w:rPr>
          <w:rFonts w:ascii="Calibri" w:hAnsi="Calibri" w:cs="Calibri"/>
        </w:rPr>
      </w:pPr>
      <w:r w:rsidRPr="00A0135A">
        <w:rPr>
          <w:rFonts w:ascii="Calibri" w:hAnsi="Calibri" w:cs="Calibri"/>
        </w:rPr>
        <w:t> </w:t>
      </w:r>
    </w:p>
    <w:p w14:paraId="74B20FB3" w14:textId="04625447" w:rsidR="00DD3813" w:rsidRPr="00A0135A" w:rsidRDefault="009D1CC0" w:rsidP="00DD3813">
      <w:pPr>
        <w:rPr>
          <w:rFonts w:ascii="Calibri" w:hAnsi="Calibri" w:cs="Calibri"/>
        </w:rPr>
      </w:pPr>
      <w:r w:rsidRPr="009D1CC0">
        <w:rPr>
          <w:rFonts w:ascii="Calibri" w:hAnsi="Calibri" w:cs="Calibri"/>
          <w:noProof/>
        </w:rPr>
        <w:drawing>
          <wp:inline distT="0" distB="0" distL="0" distR="0" wp14:anchorId="64A449A3" wp14:editId="306DEE79">
            <wp:extent cx="2747319" cy="1541551"/>
            <wp:effectExtent l="19050" t="19050" r="15240" b="20955"/>
            <wp:docPr id="14279275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927582" name=""/>
                    <pic:cNvPicPr/>
                  </pic:nvPicPr>
                  <pic:blipFill>
                    <a:blip r:embed="rId8"/>
                    <a:stretch>
                      <a:fillRect/>
                    </a:stretch>
                  </pic:blipFill>
                  <pic:spPr>
                    <a:xfrm>
                      <a:off x="0" y="0"/>
                      <a:ext cx="2774841" cy="1556994"/>
                    </a:xfrm>
                    <a:prstGeom prst="rect">
                      <a:avLst/>
                    </a:prstGeom>
                    <a:ln>
                      <a:solidFill>
                        <a:schemeClr val="accent1"/>
                      </a:solidFill>
                    </a:ln>
                  </pic:spPr>
                </pic:pic>
              </a:graphicData>
            </a:graphic>
          </wp:inline>
        </w:drawing>
      </w:r>
      <w:r w:rsidR="00DD3813" w:rsidRPr="00A0135A">
        <w:rPr>
          <w:rFonts w:ascii="Calibri" w:hAnsi="Calibri" w:cs="Calibri"/>
        </w:rPr>
        <w:t> </w:t>
      </w:r>
    </w:p>
    <w:p w14:paraId="28C2CB8B" w14:textId="0B17109C" w:rsidR="00DD3813" w:rsidRPr="00F53067" w:rsidRDefault="00DD3813" w:rsidP="00F53067">
      <w:pPr>
        <w:pStyle w:val="ListParagraph"/>
        <w:numPr>
          <w:ilvl w:val="0"/>
          <w:numId w:val="7"/>
        </w:numPr>
        <w:rPr>
          <w:rFonts w:ascii="Calibri" w:hAnsi="Calibri" w:cs="Calibri"/>
        </w:rPr>
      </w:pPr>
      <w:r w:rsidRPr="00F53067">
        <w:rPr>
          <w:rFonts w:ascii="Calibri" w:hAnsi="Calibri" w:cs="Calibri"/>
        </w:rPr>
        <w:t>CTR programs are important because we cannot build our way out of congestion. New lanes on our roads are restricted by high costs and physical barriers like bridges or natural features. Think of I-5 near the Nisqually Wildlife Refuge, for example.  </w:t>
      </w:r>
    </w:p>
    <w:p w14:paraId="39202EC3" w14:textId="2ABB78FD" w:rsidR="00DD3813" w:rsidRPr="00F53067" w:rsidRDefault="00DD3813" w:rsidP="00F53067">
      <w:pPr>
        <w:pStyle w:val="ListParagraph"/>
        <w:numPr>
          <w:ilvl w:val="0"/>
          <w:numId w:val="7"/>
        </w:numPr>
        <w:rPr>
          <w:rFonts w:ascii="Calibri" w:hAnsi="Calibri" w:cs="Calibri"/>
        </w:rPr>
      </w:pPr>
      <w:r w:rsidRPr="00F53067">
        <w:rPr>
          <w:rFonts w:ascii="Calibri" w:hAnsi="Calibri" w:cs="Calibri"/>
        </w:rPr>
        <w:t>New lanes on our roads only reduce congestion temporarily before more people choose to drive, encouraged by the idea of less traffic. </w:t>
      </w:r>
    </w:p>
    <w:p w14:paraId="22AED32C" w14:textId="735C41E9" w:rsidR="00DD3813" w:rsidRPr="00F53067" w:rsidRDefault="00DD3813" w:rsidP="00F53067">
      <w:pPr>
        <w:pStyle w:val="ListParagraph"/>
        <w:numPr>
          <w:ilvl w:val="0"/>
          <w:numId w:val="7"/>
        </w:numPr>
        <w:rPr>
          <w:rFonts w:ascii="Calibri" w:hAnsi="Calibri" w:cs="Calibri"/>
        </w:rPr>
      </w:pPr>
      <w:r w:rsidRPr="00F53067">
        <w:rPr>
          <w:rFonts w:ascii="Calibri" w:hAnsi="Calibri" w:cs="Calibri"/>
        </w:rPr>
        <w:t>New lanes on our roads also do not help meet goals to improve air quality or reduce gas use. So, we need to encourage less drive</w:t>
      </w:r>
      <w:r w:rsidR="00F53067" w:rsidRPr="00F53067">
        <w:rPr>
          <w:rFonts w:ascii="Calibri" w:hAnsi="Calibri" w:cs="Calibri"/>
        </w:rPr>
        <w:t>-</w:t>
      </w:r>
      <w:r w:rsidRPr="00F53067">
        <w:rPr>
          <w:rFonts w:ascii="Calibri" w:hAnsi="Calibri" w:cs="Calibri"/>
        </w:rPr>
        <w:t>alone commuting to meet state goals  </w:t>
      </w:r>
    </w:p>
    <w:p w14:paraId="27E7FAC7" w14:textId="77777777" w:rsidR="00DD3813" w:rsidRPr="00A0135A" w:rsidRDefault="00DD3813" w:rsidP="00DD3813">
      <w:pPr>
        <w:rPr>
          <w:rFonts w:ascii="Calibri" w:hAnsi="Calibri" w:cs="Calibri"/>
        </w:rPr>
      </w:pPr>
      <w:r w:rsidRPr="00A0135A">
        <w:rPr>
          <w:rFonts w:ascii="Calibri" w:hAnsi="Calibri" w:cs="Calibri"/>
        </w:rPr>
        <w:t> </w:t>
      </w:r>
    </w:p>
    <w:p w14:paraId="6D84F362" w14:textId="0EF100EA" w:rsidR="00DD3813" w:rsidRPr="00A0135A" w:rsidRDefault="00F53067" w:rsidP="00DD3813">
      <w:pPr>
        <w:rPr>
          <w:rFonts w:ascii="Calibri" w:hAnsi="Calibri" w:cs="Calibri"/>
        </w:rPr>
      </w:pPr>
      <w:r w:rsidRPr="00F53067">
        <w:rPr>
          <w:rFonts w:ascii="Calibri" w:hAnsi="Calibri" w:cs="Calibri"/>
          <w:noProof/>
        </w:rPr>
        <w:drawing>
          <wp:inline distT="0" distB="0" distL="0" distR="0" wp14:anchorId="655EC551" wp14:editId="7563C106">
            <wp:extent cx="2704320" cy="1514246"/>
            <wp:effectExtent l="19050" t="19050" r="20320" b="10160"/>
            <wp:docPr id="7473841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384144" name=""/>
                    <pic:cNvPicPr/>
                  </pic:nvPicPr>
                  <pic:blipFill>
                    <a:blip r:embed="rId9"/>
                    <a:stretch>
                      <a:fillRect/>
                    </a:stretch>
                  </pic:blipFill>
                  <pic:spPr>
                    <a:xfrm>
                      <a:off x="0" y="0"/>
                      <a:ext cx="2721996" cy="1524144"/>
                    </a:xfrm>
                    <a:prstGeom prst="rect">
                      <a:avLst/>
                    </a:prstGeom>
                    <a:ln>
                      <a:solidFill>
                        <a:schemeClr val="accent1"/>
                      </a:solidFill>
                    </a:ln>
                  </pic:spPr>
                </pic:pic>
              </a:graphicData>
            </a:graphic>
          </wp:inline>
        </w:drawing>
      </w:r>
      <w:r w:rsidR="00DD3813" w:rsidRPr="00A0135A">
        <w:rPr>
          <w:rFonts w:ascii="Calibri" w:hAnsi="Calibri" w:cs="Calibri"/>
        </w:rPr>
        <w:t> </w:t>
      </w:r>
    </w:p>
    <w:p w14:paraId="2079EE6A" w14:textId="77777777" w:rsidR="00DD3813" w:rsidRPr="00A0135A" w:rsidRDefault="00DD3813" w:rsidP="00DD3813">
      <w:pPr>
        <w:rPr>
          <w:rFonts w:ascii="Calibri" w:hAnsi="Calibri" w:cs="Calibri"/>
        </w:rPr>
      </w:pPr>
      <w:r w:rsidRPr="00A0135A">
        <w:rPr>
          <w:rFonts w:ascii="Calibri" w:hAnsi="Calibri" w:cs="Calibri"/>
        </w:rPr>
        <w:t>What are the requirements of the Commute Trip Reduction Law? </w:t>
      </w:r>
    </w:p>
    <w:p w14:paraId="4BB3F6BB" w14:textId="383E59F2" w:rsidR="00DD3813" w:rsidRPr="00F53067" w:rsidRDefault="00DD3813" w:rsidP="00F53067">
      <w:pPr>
        <w:pStyle w:val="ListParagraph"/>
        <w:numPr>
          <w:ilvl w:val="0"/>
          <w:numId w:val="6"/>
        </w:numPr>
        <w:rPr>
          <w:rFonts w:ascii="Calibri" w:hAnsi="Calibri" w:cs="Calibri"/>
        </w:rPr>
      </w:pPr>
      <w:r w:rsidRPr="00F53067">
        <w:rPr>
          <w:rFonts w:ascii="Calibri" w:hAnsi="Calibri" w:cs="Calibri"/>
        </w:rPr>
        <w:t>Employers must make a good faith effort to reduce the number of drive-alone commute trips to their worksites.  </w:t>
      </w:r>
    </w:p>
    <w:p w14:paraId="63E1D137" w14:textId="5E1D861A" w:rsidR="00DD3813" w:rsidRPr="00F53067" w:rsidRDefault="00DD3813" w:rsidP="00F53067">
      <w:pPr>
        <w:pStyle w:val="ListParagraph"/>
        <w:numPr>
          <w:ilvl w:val="0"/>
          <w:numId w:val="6"/>
        </w:numPr>
        <w:rPr>
          <w:rFonts w:ascii="Calibri" w:hAnsi="Calibri" w:cs="Calibri"/>
        </w:rPr>
      </w:pPr>
      <w:r w:rsidRPr="00F53067">
        <w:rPr>
          <w:rFonts w:ascii="Calibri" w:hAnsi="Calibri" w:cs="Calibri"/>
        </w:rPr>
        <w:t>Employers must Encourage carpooling, vanpooling, public transit, walking, biking, working a compressed workweek or teleworking. </w:t>
      </w:r>
    </w:p>
    <w:p w14:paraId="692417C6" w14:textId="77777777" w:rsidR="00DD3813" w:rsidRPr="00F53067" w:rsidRDefault="00DD3813" w:rsidP="00F53067">
      <w:pPr>
        <w:pStyle w:val="ListParagraph"/>
        <w:numPr>
          <w:ilvl w:val="0"/>
          <w:numId w:val="6"/>
        </w:numPr>
        <w:rPr>
          <w:rFonts w:ascii="Calibri" w:hAnsi="Calibri" w:cs="Calibri"/>
        </w:rPr>
      </w:pPr>
      <w:r w:rsidRPr="00F53067">
        <w:rPr>
          <w:rFonts w:ascii="Calibri" w:hAnsi="Calibri" w:cs="Calibri"/>
        </w:rPr>
        <w:t>Employers must appoint an Employee Transportation Coordinator to provide commute information to employees and participate in surveys and reporting. </w:t>
      </w:r>
    </w:p>
    <w:p w14:paraId="28B0FD3E" w14:textId="77777777" w:rsidR="00DD3813" w:rsidRPr="00A0135A" w:rsidRDefault="00DD3813" w:rsidP="00DD3813">
      <w:pPr>
        <w:rPr>
          <w:rFonts w:ascii="Calibri" w:hAnsi="Calibri" w:cs="Calibri"/>
        </w:rPr>
      </w:pPr>
      <w:r w:rsidRPr="00A0135A">
        <w:rPr>
          <w:rFonts w:ascii="Calibri" w:hAnsi="Calibri" w:cs="Calibri"/>
        </w:rPr>
        <w:lastRenderedPageBreak/>
        <w:t> </w:t>
      </w:r>
    </w:p>
    <w:p w14:paraId="28F00619" w14:textId="342DF0C4" w:rsidR="00DD3813" w:rsidRPr="00A0135A" w:rsidRDefault="00DD3813" w:rsidP="00DD3813">
      <w:pPr>
        <w:rPr>
          <w:rFonts w:ascii="Calibri" w:hAnsi="Calibri" w:cs="Calibri"/>
        </w:rPr>
      </w:pPr>
      <w:r w:rsidRPr="00A0135A">
        <w:rPr>
          <w:rFonts w:ascii="Calibri" w:hAnsi="Calibri" w:cs="Calibri"/>
          <w:noProof/>
        </w:rPr>
        <w:drawing>
          <wp:inline distT="0" distB="0" distL="0" distR="0" wp14:anchorId="7F3EAFE3" wp14:editId="19D27B57">
            <wp:extent cx="2724150" cy="1509889"/>
            <wp:effectExtent l="19050" t="19050" r="19050" b="14605"/>
            <wp:docPr id="10465580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rotWithShape="1">
                    <a:blip r:embed="rId10">
                      <a:extLst>
                        <a:ext uri="{28A0092B-C50C-407E-A947-70E740481C1C}">
                          <a14:useLocalDpi xmlns:a14="http://schemas.microsoft.com/office/drawing/2010/main" val="0"/>
                        </a:ext>
                      </a:extLst>
                    </a:blip>
                    <a:srcRect l="756" t="2646" r="1699" b="2788"/>
                    <a:stretch>
                      <a:fillRect/>
                    </a:stretch>
                  </pic:blipFill>
                  <pic:spPr bwMode="auto">
                    <a:xfrm>
                      <a:off x="0" y="0"/>
                      <a:ext cx="2739379" cy="1518330"/>
                    </a:xfrm>
                    <a:prstGeom prst="rect">
                      <a:avLst/>
                    </a:prstGeom>
                    <a:noFill/>
                    <a:ln>
                      <a:solidFill>
                        <a:schemeClr val="accent1"/>
                      </a:solidFill>
                    </a:ln>
                    <a:extLst>
                      <a:ext uri="{53640926-AAD7-44D8-BBD7-CCE9431645EC}">
                        <a14:shadowObscured xmlns:a14="http://schemas.microsoft.com/office/drawing/2010/main"/>
                      </a:ext>
                    </a:extLst>
                  </pic:spPr>
                </pic:pic>
              </a:graphicData>
            </a:graphic>
          </wp:inline>
        </w:drawing>
      </w:r>
      <w:r w:rsidRPr="00A0135A">
        <w:rPr>
          <w:rFonts w:ascii="Calibri" w:hAnsi="Calibri" w:cs="Calibri"/>
        </w:rPr>
        <w:t> </w:t>
      </w:r>
    </w:p>
    <w:p w14:paraId="34E19480" w14:textId="25F22A4D" w:rsidR="00DD3813" w:rsidRPr="00A0135A" w:rsidRDefault="00DD3813" w:rsidP="00DD3813">
      <w:pPr>
        <w:rPr>
          <w:rFonts w:ascii="Calibri" w:hAnsi="Calibri" w:cs="Calibri"/>
        </w:rPr>
      </w:pPr>
      <w:r w:rsidRPr="00A0135A">
        <w:rPr>
          <w:rFonts w:ascii="Calibri" w:hAnsi="Calibri" w:cs="Calibri"/>
        </w:rPr>
        <w:t xml:space="preserve">The CTR law applies to employers that have worksites with 100 or more </w:t>
      </w:r>
      <w:r w:rsidR="00F53067">
        <w:rPr>
          <w:rFonts w:ascii="Calibri" w:hAnsi="Calibri" w:cs="Calibri"/>
        </w:rPr>
        <w:t>e</w:t>
      </w:r>
      <w:r w:rsidRPr="00A0135A">
        <w:rPr>
          <w:rFonts w:ascii="Calibri" w:hAnsi="Calibri" w:cs="Calibri"/>
        </w:rPr>
        <w:t>mployees</w:t>
      </w:r>
      <w:r w:rsidR="00F53067">
        <w:rPr>
          <w:rFonts w:ascii="Calibri" w:hAnsi="Calibri" w:cs="Calibri"/>
        </w:rPr>
        <w:t xml:space="preserve">, </w:t>
      </w:r>
      <w:r w:rsidRPr="00A0135A">
        <w:rPr>
          <w:rFonts w:ascii="Calibri" w:hAnsi="Calibri" w:cs="Calibri"/>
        </w:rPr>
        <w:t>schedule</w:t>
      </w:r>
      <w:r w:rsidR="00F53067">
        <w:rPr>
          <w:rFonts w:ascii="Calibri" w:hAnsi="Calibri" w:cs="Calibri"/>
        </w:rPr>
        <w:t>d</w:t>
      </w:r>
      <w:r w:rsidRPr="00A0135A">
        <w:rPr>
          <w:rFonts w:ascii="Calibri" w:hAnsi="Calibri" w:cs="Calibri"/>
        </w:rPr>
        <w:t> to begin between 6-9 am, on two or more weekdays, in a full-time position (35+ hours a week), for at least 12 continuous months, at a single worksite or campus</w:t>
      </w:r>
      <w:r w:rsidR="00A74031">
        <w:rPr>
          <w:rFonts w:ascii="Calibri" w:hAnsi="Calibri" w:cs="Calibri"/>
        </w:rPr>
        <w:t>.</w:t>
      </w:r>
    </w:p>
    <w:p w14:paraId="4D0AC2BF" w14:textId="77777777" w:rsidR="00DD3813" w:rsidRPr="00A0135A" w:rsidRDefault="00DD3813" w:rsidP="00DD3813">
      <w:pPr>
        <w:rPr>
          <w:rFonts w:ascii="Calibri" w:hAnsi="Calibri" w:cs="Calibri"/>
        </w:rPr>
      </w:pPr>
      <w:r w:rsidRPr="00A0135A">
        <w:rPr>
          <w:rFonts w:ascii="Calibri" w:hAnsi="Calibri" w:cs="Calibri"/>
        </w:rPr>
        <w:t> </w:t>
      </w:r>
    </w:p>
    <w:p w14:paraId="30DE07D5" w14:textId="4F2984FB" w:rsidR="00DD3813" w:rsidRPr="00A0135A" w:rsidRDefault="00F53067" w:rsidP="00DD3813">
      <w:pPr>
        <w:rPr>
          <w:rFonts w:ascii="Calibri" w:hAnsi="Calibri" w:cs="Calibri"/>
        </w:rPr>
      </w:pPr>
      <w:r w:rsidRPr="00EB2248">
        <w:rPr>
          <w:noProof/>
        </w:rPr>
        <w:drawing>
          <wp:inline distT="0" distB="0" distL="0" distR="0" wp14:anchorId="318AFD7D" wp14:editId="1FFDE208">
            <wp:extent cx="2691241" cy="1506347"/>
            <wp:effectExtent l="19050" t="19050" r="13970" b="17780"/>
            <wp:docPr id="17609386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10368" cy="1517053"/>
                    </a:xfrm>
                    <a:prstGeom prst="rect">
                      <a:avLst/>
                    </a:prstGeom>
                    <a:noFill/>
                    <a:ln>
                      <a:solidFill>
                        <a:schemeClr val="tx1"/>
                      </a:solidFill>
                    </a:ln>
                  </pic:spPr>
                </pic:pic>
              </a:graphicData>
            </a:graphic>
          </wp:inline>
        </w:drawing>
      </w:r>
      <w:r w:rsidR="00DD3813" w:rsidRPr="00A0135A">
        <w:rPr>
          <w:rFonts w:ascii="Calibri" w:hAnsi="Calibri" w:cs="Calibri"/>
        </w:rPr>
        <w:t> </w:t>
      </w:r>
    </w:p>
    <w:p w14:paraId="05AD25D4" w14:textId="77777777" w:rsidR="00F53067" w:rsidRDefault="00DD3813" w:rsidP="00DD3813">
      <w:pPr>
        <w:rPr>
          <w:rFonts w:ascii="Calibri" w:hAnsi="Calibri" w:cs="Calibri"/>
        </w:rPr>
      </w:pPr>
      <w:r w:rsidRPr="00A0135A">
        <w:rPr>
          <w:rFonts w:ascii="Calibri" w:hAnsi="Calibri" w:cs="Calibri"/>
        </w:rPr>
        <w:t>Pop quiz! </w:t>
      </w:r>
    </w:p>
    <w:p w14:paraId="780CBBEF" w14:textId="77777777" w:rsidR="00F53067" w:rsidRDefault="00F53067" w:rsidP="00DD3813">
      <w:pPr>
        <w:rPr>
          <w:rFonts w:ascii="Calibri" w:hAnsi="Calibri" w:cs="Calibri"/>
        </w:rPr>
      </w:pPr>
    </w:p>
    <w:p w14:paraId="78ACD7DE" w14:textId="77777777" w:rsidR="00F53067" w:rsidRDefault="00F53067" w:rsidP="00DD3813">
      <w:pPr>
        <w:rPr>
          <w:rFonts w:ascii="Calibri" w:hAnsi="Calibri" w:cs="Calibri"/>
        </w:rPr>
      </w:pPr>
      <w:r w:rsidRPr="00F53067">
        <w:rPr>
          <w:rFonts w:ascii="Calibri" w:hAnsi="Calibri" w:cs="Calibri"/>
        </w:rPr>
        <w:drawing>
          <wp:inline distT="0" distB="0" distL="0" distR="0" wp14:anchorId="486816AC" wp14:editId="58C48D5E">
            <wp:extent cx="2756372" cy="1546631"/>
            <wp:effectExtent l="19050" t="19050" r="25400" b="15875"/>
            <wp:docPr id="13944458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445891" name=""/>
                    <pic:cNvPicPr/>
                  </pic:nvPicPr>
                  <pic:blipFill>
                    <a:blip r:embed="rId12"/>
                    <a:stretch>
                      <a:fillRect/>
                    </a:stretch>
                  </pic:blipFill>
                  <pic:spPr>
                    <a:xfrm>
                      <a:off x="0" y="0"/>
                      <a:ext cx="2773075" cy="1556003"/>
                    </a:xfrm>
                    <a:prstGeom prst="rect">
                      <a:avLst/>
                    </a:prstGeom>
                    <a:ln>
                      <a:solidFill>
                        <a:schemeClr val="accent1"/>
                      </a:solidFill>
                    </a:ln>
                  </pic:spPr>
                </pic:pic>
              </a:graphicData>
            </a:graphic>
          </wp:inline>
        </w:drawing>
      </w:r>
    </w:p>
    <w:p w14:paraId="20941759" w14:textId="07704251" w:rsidR="00DD3813" w:rsidRPr="00A0135A" w:rsidRDefault="00DD3813" w:rsidP="00DD3813">
      <w:pPr>
        <w:rPr>
          <w:rFonts w:ascii="Calibri" w:hAnsi="Calibri" w:cs="Calibri"/>
        </w:rPr>
      </w:pPr>
      <w:r w:rsidRPr="00A0135A">
        <w:rPr>
          <w:rFonts w:ascii="Calibri" w:hAnsi="Calibri" w:cs="Calibri"/>
        </w:rPr>
        <w:t>What are the three goals of the Commute Trip Reduction law? </w:t>
      </w:r>
    </w:p>
    <w:p w14:paraId="1AAC9527" w14:textId="77777777" w:rsidR="00F53067" w:rsidRDefault="00F53067" w:rsidP="00DD3813">
      <w:pPr>
        <w:rPr>
          <w:rFonts w:ascii="Calibri" w:hAnsi="Calibri" w:cs="Calibri"/>
        </w:rPr>
      </w:pPr>
    </w:p>
    <w:p w14:paraId="7FF56150" w14:textId="77777777" w:rsidR="00F53067" w:rsidRDefault="00F53067" w:rsidP="00DD3813">
      <w:pPr>
        <w:rPr>
          <w:rFonts w:ascii="Calibri" w:hAnsi="Calibri" w:cs="Calibri"/>
        </w:rPr>
      </w:pPr>
      <w:r w:rsidRPr="00F53067">
        <w:rPr>
          <w:rFonts w:ascii="Calibri" w:hAnsi="Calibri" w:cs="Calibri"/>
        </w:rPr>
        <w:lastRenderedPageBreak/>
        <w:drawing>
          <wp:inline distT="0" distB="0" distL="0" distR="0" wp14:anchorId="578EBFBD" wp14:editId="64160BE2">
            <wp:extent cx="2743200" cy="1538361"/>
            <wp:effectExtent l="19050" t="19050" r="19050" b="24130"/>
            <wp:docPr id="1380703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703284" name=""/>
                    <pic:cNvPicPr/>
                  </pic:nvPicPr>
                  <pic:blipFill>
                    <a:blip r:embed="rId13"/>
                    <a:stretch>
                      <a:fillRect/>
                    </a:stretch>
                  </pic:blipFill>
                  <pic:spPr>
                    <a:xfrm>
                      <a:off x="0" y="0"/>
                      <a:ext cx="2752250" cy="1543436"/>
                    </a:xfrm>
                    <a:prstGeom prst="rect">
                      <a:avLst/>
                    </a:prstGeom>
                    <a:ln>
                      <a:solidFill>
                        <a:schemeClr val="accent1"/>
                      </a:solidFill>
                    </a:ln>
                  </pic:spPr>
                </pic:pic>
              </a:graphicData>
            </a:graphic>
          </wp:inline>
        </w:drawing>
      </w:r>
    </w:p>
    <w:p w14:paraId="6ABA991E" w14:textId="7EC16DE5" w:rsidR="00DD3813" w:rsidRDefault="00DD3813" w:rsidP="00DD3813">
      <w:pPr>
        <w:rPr>
          <w:rFonts w:ascii="Calibri" w:hAnsi="Calibri" w:cs="Calibri"/>
        </w:rPr>
      </w:pPr>
      <w:r w:rsidRPr="00A0135A">
        <w:rPr>
          <w:rFonts w:ascii="Calibri" w:hAnsi="Calibri" w:cs="Calibri"/>
        </w:rPr>
        <w:t>The correct answers are:</w:t>
      </w:r>
      <w:r w:rsidR="00A74031">
        <w:rPr>
          <w:rFonts w:ascii="Calibri" w:hAnsi="Calibri" w:cs="Calibri"/>
        </w:rPr>
        <w:t xml:space="preserve"> R</w:t>
      </w:r>
      <w:r w:rsidRPr="00A0135A">
        <w:rPr>
          <w:rFonts w:ascii="Calibri" w:hAnsi="Calibri" w:cs="Calibri"/>
        </w:rPr>
        <w:t>educe traffic congestion, decrease fuel consumption, and improve air quality</w:t>
      </w:r>
      <w:r w:rsidR="00A74031">
        <w:rPr>
          <w:rFonts w:ascii="Calibri" w:hAnsi="Calibri" w:cs="Calibri"/>
        </w:rPr>
        <w:t>.</w:t>
      </w:r>
    </w:p>
    <w:p w14:paraId="29A88150" w14:textId="77777777" w:rsidR="00F53067" w:rsidRPr="00A0135A" w:rsidRDefault="00F53067" w:rsidP="00DD3813">
      <w:pPr>
        <w:rPr>
          <w:rFonts w:ascii="Calibri" w:hAnsi="Calibri" w:cs="Calibri"/>
        </w:rPr>
      </w:pPr>
    </w:p>
    <w:p w14:paraId="3F979CCC" w14:textId="3D9A59BB" w:rsidR="00DD3813" w:rsidRPr="00A0135A" w:rsidRDefault="00F53067" w:rsidP="00DD3813">
      <w:pPr>
        <w:rPr>
          <w:rFonts w:ascii="Calibri" w:hAnsi="Calibri" w:cs="Calibri"/>
        </w:rPr>
      </w:pPr>
      <w:r w:rsidRPr="00F53067">
        <w:rPr>
          <w:rFonts w:ascii="Calibri" w:hAnsi="Calibri" w:cs="Calibri"/>
          <w:noProof/>
        </w:rPr>
        <w:drawing>
          <wp:inline distT="0" distB="0" distL="0" distR="0" wp14:anchorId="02B7C100" wp14:editId="1FFD6903">
            <wp:extent cx="2781850" cy="1550822"/>
            <wp:effectExtent l="19050" t="19050" r="19050" b="11430"/>
            <wp:docPr id="12305822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582205" name=""/>
                    <pic:cNvPicPr/>
                  </pic:nvPicPr>
                  <pic:blipFill>
                    <a:blip r:embed="rId14"/>
                    <a:stretch>
                      <a:fillRect/>
                    </a:stretch>
                  </pic:blipFill>
                  <pic:spPr>
                    <a:xfrm>
                      <a:off x="0" y="0"/>
                      <a:ext cx="2789983" cy="1555356"/>
                    </a:xfrm>
                    <a:prstGeom prst="rect">
                      <a:avLst/>
                    </a:prstGeom>
                    <a:ln>
                      <a:solidFill>
                        <a:schemeClr val="accent1"/>
                      </a:solidFill>
                    </a:ln>
                  </pic:spPr>
                </pic:pic>
              </a:graphicData>
            </a:graphic>
          </wp:inline>
        </w:drawing>
      </w:r>
      <w:r w:rsidR="00DD3813" w:rsidRPr="00A0135A">
        <w:rPr>
          <w:rFonts w:ascii="Calibri" w:hAnsi="Calibri" w:cs="Calibri"/>
        </w:rPr>
        <w:t> </w:t>
      </w:r>
    </w:p>
    <w:p w14:paraId="366726B6" w14:textId="528B16F1" w:rsidR="00DD3813" w:rsidRPr="00A0135A" w:rsidRDefault="00DD3813" w:rsidP="00DD3813">
      <w:pPr>
        <w:rPr>
          <w:rFonts w:ascii="Calibri" w:hAnsi="Calibri" w:cs="Calibri"/>
        </w:rPr>
      </w:pPr>
      <w:r w:rsidRPr="00A0135A">
        <w:rPr>
          <w:rFonts w:ascii="Calibri" w:hAnsi="Calibri" w:cs="Calibri"/>
        </w:rPr>
        <w:t>Employer’s work on commute trip reduction has many benefits to the Pierce County community!  </w:t>
      </w:r>
    </w:p>
    <w:p w14:paraId="22F13E21" w14:textId="64C4A7E7" w:rsidR="00DD3813" w:rsidRPr="00A74031" w:rsidRDefault="00DD3813" w:rsidP="00A74031">
      <w:pPr>
        <w:pStyle w:val="ListParagraph"/>
        <w:numPr>
          <w:ilvl w:val="0"/>
          <w:numId w:val="8"/>
        </w:numPr>
        <w:rPr>
          <w:rFonts w:ascii="Calibri" w:hAnsi="Calibri" w:cs="Calibri"/>
        </w:rPr>
      </w:pPr>
      <w:r w:rsidRPr="00A74031">
        <w:rPr>
          <w:rFonts w:ascii="Calibri" w:hAnsi="Calibri" w:cs="Calibri"/>
        </w:rPr>
        <w:t>In Washington State, CTR programs have helped reduce vehicle miles traveled by roughly 30% per employee.  That has saved 9 million gallons of gas and $58 million dollars each year. </w:t>
      </w:r>
    </w:p>
    <w:p w14:paraId="6570FE2B" w14:textId="77777777" w:rsidR="00F53067" w:rsidRPr="00A74031" w:rsidRDefault="00DD3813" w:rsidP="00A74031">
      <w:pPr>
        <w:pStyle w:val="ListParagraph"/>
        <w:numPr>
          <w:ilvl w:val="0"/>
          <w:numId w:val="8"/>
        </w:numPr>
        <w:rPr>
          <w:rFonts w:ascii="Calibri" w:hAnsi="Calibri" w:cs="Calibri"/>
        </w:rPr>
      </w:pPr>
      <w:r w:rsidRPr="00A74031">
        <w:rPr>
          <w:rFonts w:ascii="Calibri" w:hAnsi="Calibri" w:cs="Calibri"/>
        </w:rPr>
        <w:t>This also leads to an annual reduction of about 175,000 metric tons in greenhouse-gas emissions. </w:t>
      </w:r>
    </w:p>
    <w:p w14:paraId="213F118A" w14:textId="3AD3A744" w:rsidR="00DD3813" w:rsidRPr="00A74031" w:rsidRDefault="00DD3813" w:rsidP="00A74031">
      <w:pPr>
        <w:pStyle w:val="ListParagraph"/>
        <w:numPr>
          <w:ilvl w:val="0"/>
          <w:numId w:val="8"/>
        </w:numPr>
        <w:rPr>
          <w:rFonts w:ascii="Calibri" w:hAnsi="Calibri" w:cs="Calibri"/>
        </w:rPr>
      </w:pPr>
      <w:r w:rsidRPr="00A74031">
        <w:rPr>
          <w:rFonts w:ascii="Calibri" w:hAnsi="Calibri" w:cs="Calibri"/>
        </w:rPr>
        <w:t>Cars left at home by CTR-affected employees every weekday equals about one lane of bumper-to-bumper traffic from Olympia to Everett </w:t>
      </w:r>
    </w:p>
    <w:p w14:paraId="0B90AD68" w14:textId="77777777" w:rsidR="00DD3813" w:rsidRPr="00A0135A" w:rsidRDefault="00DD3813" w:rsidP="00DD3813">
      <w:pPr>
        <w:rPr>
          <w:rFonts w:ascii="Calibri" w:hAnsi="Calibri" w:cs="Calibri"/>
        </w:rPr>
      </w:pPr>
      <w:r w:rsidRPr="00A0135A">
        <w:rPr>
          <w:rFonts w:ascii="Calibri" w:hAnsi="Calibri" w:cs="Calibri"/>
        </w:rPr>
        <w:t> </w:t>
      </w:r>
    </w:p>
    <w:p w14:paraId="48593331" w14:textId="2D9572AD" w:rsidR="00DD3813" w:rsidRPr="00A0135A" w:rsidRDefault="00A74031" w:rsidP="00DD3813">
      <w:pPr>
        <w:rPr>
          <w:rFonts w:ascii="Calibri" w:hAnsi="Calibri" w:cs="Calibri"/>
        </w:rPr>
      </w:pPr>
      <w:r w:rsidRPr="00A74031">
        <w:rPr>
          <w:rFonts w:ascii="Calibri" w:hAnsi="Calibri" w:cs="Calibri"/>
          <w:noProof/>
        </w:rPr>
        <w:lastRenderedPageBreak/>
        <w:drawing>
          <wp:inline distT="0" distB="0" distL="0" distR="0" wp14:anchorId="08E9E1D4" wp14:editId="3D20C795">
            <wp:extent cx="2818182" cy="1578603"/>
            <wp:effectExtent l="19050" t="19050" r="20320" b="22225"/>
            <wp:docPr id="4408850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885011" name=""/>
                    <pic:cNvPicPr/>
                  </pic:nvPicPr>
                  <pic:blipFill>
                    <a:blip r:embed="rId15"/>
                    <a:stretch>
                      <a:fillRect/>
                    </a:stretch>
                  </pic:blipFill>
                  <pic:spPr>
                    <a:xfrm>
                      <a:off x="0" y="0"/>
                      <a:ext cx="2845346" cy="1593819"/>
                    </a:xfrm>
                    <a:prstGeom prst="rect">
                      <a:avLst/>
                    </a:prstGeom>
                    <a:ln>
                      <a:solidFill>
                        <a:schemeClr val="tx1"/>
                      </a:solidFill>
                    </a:ln>
                  </pic:spPr>
                </pic:pic>
              </a:graphicData>
            </a:graphic>
          </wp:inline>
        </w:drawing>
      </w:r>
      <w:r w:rsidR="00DD3813" w:rsidRPr="00A0135A">
        <w:rPr>
          <w:rFonts w:ascii="Calibri" w:hAnsi="Calibri" w:cs="Calibri"/>
        </w:rPr>
        <w:t> </w:t>
      </w:r>
    </w:p>
    <w:p w14:paraId="29412E2C" w14:textId="77777777" w:rsidR="00A74031" w:rsidRPr="00A74031" w:rsidRDefault="00DD3813" w:rsidP="00A74031">
      <w:pPr>
        <w:pStyle w:val="ListParagraph"/>
        <w:numPr>
          <w:ilvl w:val="0"/>
          <w:numId w:val="9"/>
        </w:numPr>
        <w:rPr>
          <w:rFonts w:ascii="Calibri" w:hAnsi="Calibri" w:cs="Calibri"/>
        </w:rPr>
      </w:pPr>
      <w:r w:rsidRPr="00A74031">
        <w:rPr>
          <w:rFonts w:ascii="Calibri" w:hAnsi="Calibri" w:cs="Calibri"/>
        </w:rPr>
        <w:t>This progress is important here because Tacoma is ranked the 65</w:t>
      </w:r>
      <w:r w:rsidRPr="00A74031">
        <w:rPr>
          <w:rFonts w:ascii="Calibri" w:hAnsi="Calibri" w:cs="Calibri"/>
          <w:vertAlign w:val="superscript"/>
        </w:rPr>
        <w:t>th</w:t>
      </w:r>
      <w:r w:rsidRPr="00A74031">
        <w:rPr>
          <w:rFonts w:ascii="Calibri" w:hAnsi="Calibri" w:cs="Calibri"/>
        </w:rPr>
        <w:t xml:space="preserve"> most congested city in the US with an average of 25 hours in stuck in traffic per year per person. </w:t>
      </w:r>
    </w:p>
    <w:p w14:paraId="2582A7FC" w14:textId="3FF80769" w:rsidR="00DD3813" w:rsidRPr="00A74031" w:rsidRDefault="00DD3813" w:rsidP="00A74031">
      <w:pPr>
        <w:pStyle w:val="ListParagraph"/>
        <w:numPr>
          <w:ilvl w:val="0"/>
          <w:numId w:val="9"/>
        </w:numPr>
        <w:rPr>
          <w:rFonts w:ascii="Calibri" w:hAnsi="Calibri" w:cs="Calibri"/>
        </w:rPr>
      </w:pPr>
      <w:r w:rsidRPr="00A74031">
        <w:rPr>
          <w:rFonts w:ascii="Calibri" w:hAnsi="Calibri" w:cs="Calibri"/>
        </w:rPr>
        <w:t>Tacoma residents spend an average of $448 for gas, lost productivity and increased maintenance each year.  </w:t>
      </w:r>
    </w:p>
    <w:p w14:paraId="207344B7" w14:textId="77777777" w:rsidR="00DD3813" w:rsidRPr="00A74031" w:rsidRDefault="00DD3813" w:rsidP="00A74031">
      <w:pPr>
        <w:pStyle w:val="ListParagraph"/>
        <w:numPr>
          <w:ilvl w:val="0"/>
          <w:numId w:val="9"/>
        </w:numPr>
        <w:rPr>
          <w:rFonts w:ascii="Calibri" w:hAnsi="Calibri" w:cs="Calibri"/>
        </w:rPr>
      </w:pPr>
      <w:r w:rsidRPr="00A74031">
        <w:rPr>
          <w:rFonts w:ascii="Calibri" w:hAnsi="Calibri" w:cs="Calibri"/>
        </w:rPr>
        <w:t>In Pierce County, on-road vehicles are responsible for 37% of greenhouse gas emissions. </w:t>
      </w:r>
    </w:p>
    <w:p w14:paraId="422C34F6" w14:textId="0A020899" w:rsidR="00DD3813" w:rsidRPr="00A0135A" w:rsidRDefault="00DD3813" w:rsidP="00DD3813">
      <w:pPr>
        <w:rPr>
          <w:rFonts w:ascii="Calibri" w:hAnsi="Calibri" w:cs="Calibri"/>
        </w:rPr>
      </w:pPr>
      <w:r w:rsidRPr="00A0135A">
        <w:rPr>
          <w:rFonts w:ascii="Calibri" w:hAnsi="Calibri" w:cs="Calibri"/>
        </w:rPr>
        <w:t>  </w:t>
      </w:r>
    </w:p>
    <w:p w14:paraId="41A90EE8" w14:textId="16FA3FB4" w:rsidR="00DD3813" w:rsidRPr="00A0135A" w:rsidRDefault="00DD3813" w:rsidP="00DD3813">
      <w:pPr>
        <w:rPr>
          <w:rFonts w:ascii="Calibri" w:hAnsi="Calibri" w:cs="Calibri"/>
        </w:rPr>
      </w:pPr>
      <w:r w:rsidRPr="00A0135A">
        <w:rPr>
          <w:rFonts w:ascii="Calibri" w:hAnsi="Calibri" w:cs="Calibri"/>
        </w:rPr>
        <w:t> </w:t>
      </w:r>
      <w:r w:rsidR="00A74031" w:rsidRPr="00A74031">
        <w:rPr>
          <w:rFonts w:ascii="Calibri" w:hAnsi="Calibri" w:cs="Calibri"/>
        </w:rPr>
        <w:drawing>
          <wp:inline distT="0" distB="0" distL="0" distR="0" wp14:anchorId="29E47DA7" wp14:editId="2C84D6A0">
            <wp:extent cx="2860027" cy="1614876"/>
            <wp:effectExtent l="19050" t="19050" r="17145" b="23495"/>
            <wp:docPr id="5184793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479399" name=""/>
                    <pic:cNvPicPr/>
                  </pic:nvPicPr>
                  <pic:blipFill>
                    <a:blip r:embed="rId16"/>
                    <a:stretch>
                      <a:fillRect/>
                    </a:stretch>
                  </pic:blipFill>
                  <pic:spPr>
                    <a:xfrm>
                      <a:off x="0" y="0"/>
                      <a:ext cx="2888421" cy="1630908"/>
                    </a:xfrm>
                    <a:prstGeom prst="rect">
                      <a:avLst/>
                    </a:prstGeom>
                    <a:ln>
                      <a:solidFill>
                        <a:schemeClr val="tx1"/>
                      </a:solidFill>
                    </a:ln>
                  </pic:spPr>
                </pic:pic>
              </a:graphicData>
            </a:graphic>
          </wp:inline>
        </w:drawing>
      </w:r>
    </w:p>
    <w:p w14:paraId="331614C5" w14:textId="31C35EB0" w:rsidR="00A74031" w:rsidRDefault="00DD3813" w:rsidP="00DD3813">
      <w:pPr>
        <w:rPr>
          <w:rFonts w:ascii="Calibri" w:hAnsi="Calibri" w:cs="Calibri"/>
        </w:rPr>
      </w:pPr>
      <w:r w:rsidRPr="00A0135A">
        <w:rPr>
          <w:rFonts w:ascii="Calibri" w:hAnsi="Calibri" w:cs="Calibri"/>
        </w:rPr>
        <w:t>CTR programs are good for employers too</w:t>
      </w:r>
      <w:r w:rsidR="00A74031">
        <w:rPr>
          <w:rFonts w:ascii="Calibri" w:hAnsi="Calibri" w:cs="Calibri"/>
        </w:rPr>
        <w:t>:</w:t>
      </w:r>
    </w:p>
    <w:p w14:paraId="14CC4B76" w14:textId="77777777" w:rsidR="00A74031" w:rsidRPr="00A74031" w:rsidRDefault="00DD3813" w:rsidP="00A74031">
      <w:pPr>
        <w:pStyle w:val="ListParagraph"/>
        <w:numPr>
          <w:ilvl w:val="0"/>
          <w:numId w:val="10"/>
        </w:numPr>
        <w:rPr>
          <w:rFonts w:ascii="Calibri" w:hAnsi="Calibri" w:cs="Calibri"/>
        </w:rPr>
      </w:pPr>
      <w:r w:rsidRPr="00A74031">
        <w:rPr>
          <w:rFonts w:ascii="Calibri" w:hAnsi="Calibri" w:cs="Calibri"/>
        </w:rPr>
        <w:t xml:space="preserve">They can help attract and retain good employees by providing desirable and cost-effective benefits programs. </w:t>
      </w:r>
    </w:p>
    <w:p w14:paraId="169D65D0" w14:textId="77777777" w:rsidR="00A74031" w:rsidRPr="00A74031" w:rsidRDefault="00DD3813" w:rsidP="00A74031">
      <w:pPr>
        <w:pStyle w:val="ListParagraph"/>
        <w:numPr>
          <w:ilvl w:val="0"/>
          <w:numId w:val="10"/>
        </w:numPr>
        <w:rPr>
          <w:rFonts w:ascii="Calibri" w:hAnsi="Calibri" w:cs="Calibri"/>
        </w:rPr>
      </w:pPr>
      <w:r w:rsidRPr="00A74031">
        <w:rPr>
          <w:rFonts w:ascii="Calibri" w:hAnsi="Calibri" w:cs="Calibri"/>
        </w:rPr>
        <w:t xml:space="preserve">CTR programs can make employees happier, so they are more productive from less commute stress, flexible schedules, and increased walking and biking. </w:t>
      </w:r>
    </w:p>
    <w:p w14:paraId="4F5A08FE" w14:textId="77777777" w:rsidR="00A74031" w:rsidRPr="00A74031" w:rsidRDefault="00DD3813" w:rsidP="00A74031">
      <w:pPr>
        <w:pStyle w:val="ListParagraph"/>
        <w:numPr>
          <w:ilvl w:val="0"/>
          <w:numId w:val="10"/>
        </w:numPr>
        <w:rPr>
          <w:rFonts w:ascii="Calibri" w:hAnsi="Calibri" w:cs="Calibri"/>
        </w:rPr>
      </w:pPr>
      <w:r w:rsidRPr="00A74031">
        <w:rPr>
          <w:rFonts w:ascii="Calibri" w:hAnsi="Calibri" w:cs="Calibri"/>
        </w:rPr>
        <w:t xml:space="preserve">They can help your employer become a community leader - people notice the good work of their neighbors. </w:t>
      </w:r>
    </w:p>
    <w:p w14:paraId="3DD78052" w14:textId="47B3C1EA" w:rsidR="00DD3813" w:rsidRPr="00A74031" w:rsidRDefault="00DD3813" w:rsidP="00A74031">
      <w:pPr>
        <w:pStyle w:val="ListParagraph"/>
        <w:numPr>
          <w:ilvl w:val="0"/>
          <w:numId w:val="10"/>
        </w:numPr>
        <w:rPr>
          <w:rFonts w:ascii="Calibri" w:hAnsi="Calibri" w:cs="Calibri"/>
        </w:rPr>
      </w:pPr>
      <w:r w:rsidRPr="00A74031">
        <w:rPr>
          <w:rFonts w:ascii="Calibri" w:hAnsi="Calibri" w:cs="Calibri"/>
        </w:rPr>
        <w:t xml:space="preserve">It can also </w:t>
      </w:r>
      <w:r w:rsidR="00A74031" w:rsidRPr="00A74031">
        <w:rPr>
          <w:rFonts w:ascii="Calibri" w:hAnsi="Calibri" w:cs="Calibri"/>
        </w:rPr>
        <w:t>r</w:t>
      </w:r>
      <w:r w:rsidRPr="00A74031">
        <w:rPr>
          <w:rFonts w:ascii="Calibri" w:hAnsi="Calibri" w:cs="Calibri"/>
        </w:rPr>
        <w:t>educe parking costs for the employer or increase client parking availability. </w:t>
      </w:r>
    </w:p>
    <w:p w14:paraId="0F628E0D" w14:textId="77777777" w:rsidR="00DD3813" w:rsidRPr="00A0135A" w:rsidRDefault="00DD3813" w:rsidP="00DD3813">
      <w:pPr>
        <w:rPr>
          <w:rFonts w:ascii="Calibri" w:hAnsi="Calibri" w:cs="Calibri"/>
        </w:rPr>
      </w:pPr>
      <w:r w:rsidRPr="00A0135A">
        <w:rPr>
          <w:rFonts w:ascii="Calibri" w:hAnsi="Calibri" w:cs="Calibri"/>
        </w:rPr>
        <w:t> </w:t>
      </w:r>
    </w:p>
    <w:p w14:paraId="52F04E68" w14:textId="77777777" w:rsidR="00DD3813" w:rsidRPr="00A0135A" w:rsidRDefault="00DD3813" w:rsidP="00DD3813">
      <w:pPr>
        <w:rPr>
          <w:rFonts w:ascii="Calibri" w:hAnsi="Calibri" w:cs="Calibri"/>
        </w:rPr>
      </w:pPr>
      <w:r w:rsidRPr="00A0135A">
        <w:rPr>
          <w:rFonts w:ascii="Calibri" w:hAnsi="Calibri" w:cs="Calibri"/>
        </w:rPr>
        <w:t> </w:t>
      </w:r>
    </w:p>
    <w:p w14:paraId="67FCC2C5" w14:textId="604166F5" w:rsidR="00DD3813" w:rsidRPr="00A0135A" w:rsidRDefault="00A74031" w:rsidP="00DD3813">
      <w:pPr>
        <w:rPr>
          <w:rFonts w:ascii="Calibri" w:hAnsi="Calibri" w:cs="Calibri"/>
        </w:rPr>
      </w:pPr>
      <w:r w:rsidRPr="00A74031">
        <w:rPr>
          <w:rFonts w:ascii="Calibri" w:hAnsi="Calibri" w:cs="Calibri"/>
          <w:noProof/>
        </w:rPr>
        <w:lastRenderedPageBreak/>
        <w:drawing>
          <wp:inline distT="0" distB="0" distL="0" distR="0" wp14:anchorId="1B33BCCF" wp14:editId="4DD3AF07">
            <wp:extent cx="2885005" cy="1632987"/>
            <wp:effectExtent l="19050" t="19050" r="10795" b="24765"/>
            <wp:docPr id="20608307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830719" name=""/>
                    <pic:cNvPicPr/>
                  </pic:nvPicPr>
                  <pic:blipFill>
                    <a:blip r:embed="rId17"/>
                    <a:stretch>
                      <a:fillRect/>
                    </a:stretch>
                  </pic:blipFill>
                  <pic:spPr>
                    <a:xfrm>
                      <a:off x="0" y="0"/>
                      <a:ext cx="2903016" cy="1643182"/>
                    </a:xfrm>
                    <a:prstGeom prst="rect">
                      <a:avLst/>
                    </a:prstGeom>
                    <a:ln>
                      <a:solidFill>
                        <a:schemeClr val="tx1"/>
                      </a:solidFill>
                    </a:ln>
                  </pic:spPr>
                </pic:pic>
              </a:graphicData>
            </a:graphic>
          </wp:inline>
        </w:drawing>
      </w:r>
      <w:r w:rsidR="00DD3813" w:rsidRPr="00A0135A">
        <w:rPr>
          <w:rFonts w:ascii="Calibri" w:hAnsi="Calibri" w:cs="Calibri"/>
        </w:rPr>
        <w:t> </w:t>
      </w:r>
    </w:p>
    <w:p w14:paraId="66C8FB59" w14:textId="77777777" w:rsidR="00DD3813" w:rsidRPr="00A0135A" w:rsidRDefault="00DD3813" w:rsidP="00DD3813">
      <w:pPr>
        <w:rPr>
          <w:rFonts w:ascii="Calibri" w:hAnsi="Calibri" w:cs="Calibri"/>
        </w:rPr>
      </w:pPr>
      <w:r w:rsidRPr="00A0135A">
        <w:rPr>
          <w:rFonts w:ascii="Calibri" w:hAnsi="Calibri" w:cs="Calibri"/>
        </w:rPr>
        <w:t>Pause the video for a few minutes to write down how a sustainable commute program can help your employer’s bottom line.  </w:t>
      </w:r>
    </w:p>
    <w:p w14:paraId="7994FB1C" w14:textId="77777777" w:rsidR="00AF1BE9" w:rsidRPr="00A0135A" w:rsidRDefault="00AF1BE9">
      <w:pPr>
        <w:rPr>
          <w:rFonts w:ascii="Calibri" w:hAnsi="Calibri" w:cs="Calibri"/>
        </w:rPr>
      </w:pPr>
    </w:p>
    <w:sectPr w:rsidR="00AF1BE9" w:rsidRPr="00A0135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443A9"/>
    <w:multiLevelType w:val="multilevel"/>
    <w:tmpl w:val="D65AC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8C84E1A"/>
    <w:multiLevelType w:val="multilevel"/>
    <w:tmpl w:val="F8069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0C94CC5"/>
    <w:multiLevelType w:val="hybridMultilevel"/>
    <w:tmpl w:val="B9DA6D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422556D"/>
    <w:multiLevelType w:val="hybridMultilevel"/>
    <w:tmpl w:val="E79879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9695FA4"/>
    <w:multiLevelType w:val="multilevel"/>
    <w:tmpl w:val="C23E6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DBB6680"/>
    <w:multiLevelType w:val="hybridMultilevel"/>
    <w:tmpl w:val="2DC8A0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52905C4"/>
    <w:multiLevelType w:val="multilevel"/>
    <w:tmpl w:val="E36E8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6D344EF"/>
    <w:multiLevelType w:val="hybridMultilevel"/>
    <w:tmpl w:val="85407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B2C0F44"/>
    <w:multiLevelType w:val="hybridMultilevel"/>
    <w:tmpl w:val="A3C07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BF83671"/>
    <w:multiLevelType w:val="multilevel"/>
    <w:tmpl w:val="88EAE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01853872">
    <w:abstractNumId w:val="6"/>
  </w:num>
  <w:num w:numId="2" w16cid:durableId="1099594448">
    <w:abstractNumId w:val="0"/>
  </w:num>
  <w:num w:numId="3" w16cid:durableId="1285382768">
    <w:abstractNumId w:val="4"/>
  </w:num>
  <w:num w:numId="4" w16cid:durableId="1593666286">
    <w:abstractNumId w:val="1"/>
  </w:num>
  <w:num w:numId="5" w16cid:durableId="711609891">
    <w:abstractNumId w:val="9"/>
  </w:num>
  <w:num w:numId="6" w16cid:durableId="1452088711">
    <w:abstractNumId w:val="8"/>
  </w:num>
  <w:num w:numId="7" w16cid:durableId="22287439">
    <w:abstractNumId w:val="3"/>
  </w:num>
  <w:num w:numId="8" w16cid:durableId="1210344135">
    <w:abstractNumId w:val="2"/>
  </w:num>
  <w:num w:numId="9" w16cid:durableId="1211650920">
    <w:abstractNumId w:val="7"/>
  </w:num>
  <w:num w:numId="10" w16cid:durableId="16831252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744"/>
    <w:rsid w:val="00646699"/>
    <w:rsid w:val="00713744"/>
    <w:rsid w:val="0095419A"/>
    <w:rsid w:val="009A6403"/>
    <w:rsid w:val="009D1CC0"/>
    <w:rsid w:val="00A0135A"/>
    <w:rsid w:val="00A74031"/>
    <w:rsid w:val="00A74B9C"/>
    <w:rsid w:val="00AF1BE9"/>
    <w:rsid w:val="00BF7AAF"/>
    <w:rsid w:val="00DD3813"/>
    <w:rsid w:val="00DE3DCA"/>
    <w:rsid w:val="00E462E3"/>
    <w:rsid w:val="00F530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69446"/>
  <w15:chartTrackingRefBased/>
  <w15:docId w15:val="{5150614F-266A-4263-8A5E-F874FEA19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37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137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37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37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37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37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37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37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37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37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137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37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37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37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37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37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37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3744"/>
    <w:rPr>
      <w:rFonts w:eastAsiaTheme="majorEastAsia" w:cstheme="majorBidi"/>
      <w:color w:val="272727" w:themeColor="text1" w:themeTint="D8"/>
    </w:rPr>
  </w:style>
  <w:style w:type="paragraph" w:styleId="Title">
    <w:name w:val="Title"/>
    <w:basedOn w:val="Normal"/>
    <w:next w:val="Normal"/>
    <w:link w:val="TitleChar"/>
    <w:uiPriority w:val="10"/>
    <w:qFormat/>
    <w:rsid w:val="007137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37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37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37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3744"/>
    <w:pPr>
      <w:spacing w:before="160"/>
      <w:jc w:val="center"/>
    </w:pPr>
    <w:rPr>
      <w:i/>
      <w:iCs/>
      <w:color w:val="404040" w:themeColor="text1" w:themeTint="BF"/>
    </w:rPr>
  </w:style>
  <w:style w:type="character" w:customStyle="1" w:styleId="QuoteChar">
    <w:name w:val="Quote Char"/>
    <w:basedOn w:val="DefaultParagraphFont"/>
    <w:link w:val="Quote"/>
    <w:uiPriority w:val="29"/>
    <w:rsid w:val="00713744"/>
    <w:rPr>
      <w:i/>
      <w:iCs/>
      <w:color w:val="404040" w:themeColor="text1" w:themeTint="BF"/>
    </w:rPr>
  </w:style>
  <w:style w:type="paragraph" w:styleId="ListParagraph">
    <w:name w:val="List Paragraph"/>
    <w:basedOn w:val="Normal"/>
    <w:uiPriority w:val="34"/>
    <w:qFormat/>
    <w:rsid w:val="00713744"/>
    <w:pPr>
      <w:ind w:left="720"/>
      <w:contextualSpacing/>
    </w:pPr>
  </w:style>
  <w:style w:type="character" w:styleId="IntenseEmphasis">
    <w:name w:val="Intense Emphasis"/>
    <w:basedOn w:val="DefaultParagraphFont"/>
    <w:uiPriority w:val="21"/>
    <w:qFormat/>
    <w:rsid w:val="00713744"/>
    <w:rPr>
      <w:i/>
      <w:iCs/>
      <w:color w:val="0F4761" w:themeColor="accent1" w:themeShade="BF"/>
    </w:rPr>
  </w:style>
  <w:style w:type="paragraph" w:styleId="IntenseQuote">
    <w:name w:val="Intense Quote"/>
    <w:basedOn w:val="Normal"/>
    <w:next w:val="Normal"/>
    <w:link w:val="IntenseQuoteChar"/>
    <w:uiPriority w:val="30"/>
    <w:qFormat/>
    <w:rsid w:val="007137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3744"/>
    <w:rPr>
      <w:i/>
      <w:iCs/>
      <w:color w:val="0F4761" w:themeColor="accent1" w:themeShade="BF"/>
    </w:rPr>
  </w:style>
  <w:style w:type="character" w:styleId="IntenseReference">
    <w:name w:val="Intense Reference"/>
    <w:basedOn w:val="DefaultParagraphFont"/>
    <w:uiPriority w:val="32"/>
    <w:qFormat/>
    <w:rsid w:val="0071374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1234</TotalTime>
  <Pages>6</Pages>
  <Words>534</Words>
  <Characters>3044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Love</dc:creator>
  <cp:keywords/>
  <dc:description/>
  <cp:lastModifiedBy>Melodi Yanik</cp:lastModifiedBy>
  <cp:revision>2</cp:revision>
  <dcterms:created xsi:type="dcterms:W3CDTF">2026-08-08T21:15:00Z</dcterms:created>
  <dcterms:modified xsi:type="dcterms:W3CDTF">2026-10-27T23:06:00Z</dcterms:modified>
</cp:coreProperties>
</file>